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4"/>
    <w:p>
      <w:pPr>
        <w:pStyle w:val="Heading1"/>
      </w:pPr>
      <w:r>
        <w:t xml:space="preserve">Homiletics Analysis: Zechariah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4 records the fifth of eight night visions given to the prophet. The angel who has been interpreting the visions rouses Zechariah as if from sleep and presents him with a vision of a golden lampstand (</w:t>
      </w:r>
      <w:r>
        <w:rPr>
          <w:i/>
          <w:iCs/>
        </w:rPr>
        <w:t xml:space="preserve">menorah</w:t>
      </w:r>
      <w:r>
        <w:t xml:space="preserve">) with seven lamps, a bowl at its top feeding oil through seven pipes to the lamps, and two olive trees standing on either side. Zechariah confesses he does not understand what he sees, and the interpreting angel twice responds to his question — first with the central theological declaration that frames the entire vision (</w:t>
      </w:r>
      <w:r>
        <w:t xml:space="preserve">“Not by might, nor by power, but by my Spirit, says the LORD of hosts”</w:t>
      </w:r>
      <w:r>
        <w:t xml:space="preserve">), and then with specific oracles directed to Zerubbabel the governor: the great mountain of opposition before him will become a plain; he who laid the foundation of the temple will complete it; and the completion will be accompanied by shouts of</w:t>
      </w:r>
      <w:r>
        <w:t xml:space="preserve"> </w:t>
      </w:r>
      <w:r>
        <w:t xml:space="preserve">“Grace, grace to it.”</w:t>
      </w:r>
      <w:r>
        <w:t xml:space="preserve"> </w:t>
      </w:r>
      <w:r>
        <w:t xml:space="preserve">The chapter closes with two exchanges about the two olive trees and branches, which are identified as</w:t>
      </w:r>
      <w:r>
        <w:t xml:space="preserve"> </w:t>
      </w:r>
      <w:r>
        <w:t xml:space="preserve">“the two anointed ones who stand by the Lord of the whole earth.”</w:t>
      </w:r>
    </w:p>
    <w:p>
      <w:pPr>
        <w:pStyle w:val="BodyText"/>
      </w:pPr>
      <w:r>
        <w:t xml:space="preserve">The historical situation is critical: Zerubbabel has begun to rebuild the temple under the decree of Cyrus but the work has stalled. The returned exiles are small in number, poorly resourced, politically vulnerable, and surrounded by opponents. Zerubbabel himself faces a</w:t>
      </w:r>
      <w:r>
        <w:t xml:space="preserve"> </w:t>
      </w:r>
      <w:r>
        <w:t xml:space="preserve">“great mountain”</w:t>
      </w:r>
      <w:r>
        <w:t xml:space="preserve"> </w:t>
      </w:r>
      <w:r>
        <w:t xml:space="preserve">— the combined weight of external opposition, internal discouragement, and the sheer improbability of completing what they have started. The vision answers the condition of the man and the moment.</w:t>
      </w:r>
    </w:p>
    <w:p>
      <w:pPr>
        <w:pStyle w:val="BodyText"/>
      </w:pPr>
      <w:r>
        <w:rPr>
          <w:b/>
          <w:bCs/>
        </w:rPr>
        <w:t xml:space="preserve">This Text — Intent:</w:t>
      </w:r>
    </w:p>
    <w:p>
      <w:pPr>
        <w:pStyle w:val="BodyText"/>
      </w:pPr>
      <w:r>
        <w:t xml:space="preserve">God is seeking to produce confident, Spirit-reliant obedience in a people paralyzed by the apparent impossibility of their task. The vision is not primarily didactic — it is ministerial. God does not explain the doctrine of the Spirit to Zechariah and Zerubbabel; He deploys it to restart stalled obedience. The intent is re-mobilization: that Zerubbabel would pick up his tools, that the people would return to the work, and that both the governor and the congregation would do so not by calculating their own resources but by trusting the Spirit of the LORD of hosts. The vision answers the question every leader and every people ask when the work of God exceeds their capacity to accomplish it.</w:t>
      </w:r>
    </w:p>
    <w:p>
      <w:r>
        <w:pict>
          <v:rect style="width:0;height:1.5pt" o:hralign="center" o:hrstd="t" o:hr="t"/>
        </w:pict>
      </w:r>
    </w:p>
    <w:p>
      <w:pPr>
        <w:pStyle w:val="FirstParagraph"/>
      </w:pPr>
      <w:r>
        <w:rPr>
          <w:b/>
          <w:bCs/>
        </w:rPr>
        <w:t xml:space="preserve">Subject Sentence:</w:t>
      </w:r>
      <w:r>
        <w:t xml:space="preserve"> </w:t>
      </w:r>
      <w:r>
        <w:t xml:space="preserve">God’s work advances not by human resources but by His Spirit alone.</w:t>
      </w:r>
    </w:p>
    <w:p>
      <w:r>
        <w:pict>
          <v:rect style="width:0;height:1.5pt" o:hralign="center" o:hrstd="t" o:hr="t"/>
        </w:pict>
      </w:r>
    </w:p>
    <w:p>
      <w:pPr>
        <w:pStyle w:val="FirstParagraph"/>
      </w:pPr>
      <w:r>
        <w:rPr>
          <w:b/>
          <w:bCs/>
        </w:rPr>
        <w:t xml:space="preserve">Primary Claim:</w:t>
      </w:r>
      <w:r>
        <w:t xml:space="preserve"> </w:t>
      </w:r>
      <w:r>
        <w:t xml:space="preserve">The LORD of hosts declares to a stalled, under-resourced people that every mountain of opposition will be leveled — not by their strength, not by their numbers, but by His Spirit — so that the work He began through them He will also bring to completion, and they must now rise and build accordingly.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two olive trees and the two anointed ones (vv. 11–14):</w:t>
      </w:r>
    </w:p>
    <w:p>
      <w:pPr>
        <w:pStyle w:val="BodyText"/>
      </w:pPr>
      <w:r>
        <w:t xml:space="preserve">The two figures</w:t>
      </w:r>
      <w:r>
        <w:t xml:space="preserve"> </w:t>
      </w:r>
      <w:r>
        <w:t xml:space="preserve">“who stand by the Lord of the whole earth”</w:t>
      </w:r>
      <w:r>
        <w:t xml:space="preserve"> </w:t>
      </w:r>
      <w:r>
        <w:t xml:space="preserve">are widely identified as Zerubbabel (civil authority) and Joshua the high priest (priestly authority) — the two appointed leaders of the restoration community. This is the most natural reading given the immediate context of Zechariah’s visions (see Zechariah 3, where Joshua has just been clothed in clean garments, and the broader Zechariah 1–8 framework in which both figures are addressed). The Reformed reading accepts this identification without hesitation: the two anointed ones represent the dual offices of king and priest in the restoration period, feeding oil — the Spirit — into the lamp of Israel’s witness.</w:t>
      </w:r>
    </w:p>
    <w:p>
      <w:pPr>
        <w:pStyle w:val="BodyText"/>
      </w:pPr>
      <w:r>
        <w:t xml:space="preserve">Dispensational interpreters sometimes press this image toward a future two-witness framework, most prominently by connecting these figures to Revelation 11:3–4 (which explicitly cites Zechariah 4’s lampstand and olive tree imagery). The connection is real and canonical — the Revelation passage is intentionally drawing on Zechariah. The Reformed reading does not deny this typological trajectory but resists reading it back into Zechariah 4 as its primary referent. The vision’s direct address to Zerubbabel and the historical-grammatical frame require that the immediate referent is the restoration community’s two leaders. The Revelation fulfillment is a genuine canonical development, not the meaning of the original vision.</w:t>
      </w:r>
    </w:p>
    <w:p>
      <w:pPr>
        <w:pStyle w:val="BodyText"/>
      </w:pPr>
      <w:r>
        <w:t xml:space="preserve">The claim that the two olive trees represent the Old and New Testaments (a patristic and some medieval reading) does not account for the vision’s direct historical frame and imposes an abstraction the text does not signal.</w:t>
      </w:r>
    </w:p>
    <w:p>
      <w:pPr>
        <w:pStyle w:val="BodyText"/>
      </w:pPr>
      <w:r>
        <w:rPr>
          <w:b/>
          <w:bCs/>
        </w:rPr>
        <w:t xml:space="preserve">“Not by might, nor by power, but by my Spirit”</w:t>
      </w:r>
      <w:r>
        <w:rPr>
          <w:b/>
          <w:bCs/>
        </w:rPr>
        <w:t xml:space="preserve"> </w:t>
      </w:r>
      <w:r>
        <w:rPr>
          <w:b/>
          <w:bCs/>
        </w:rPr>
        <w:t xml:space="preserve">(v. 6) — scope of application:</w:t>
      </w:r>
    </w:p>
    <w:p>
      <w:pPr>
        <w:pStyle w:val="BodyText"/>
      </w:pPr>
      <w:r>
        <w:t xml:space="preserve">Some popular preaching treats this verse as a universal, free-standing principle about divine sovereignty and human inability — detached from its original address to Zerubbabel and from the specific task of temple completion. The Reformed reading insists on the verse’s original referent: the Spirit’s power is being promised</w:t>
      </w:r>
      <w:r>
        <w:t xml:space="preserve"> </w:t>
      </w:r>
      <w:r>
        <w:rPr>
          <w:i/>
          <w:iCs/>
        </w:rPr>
        <w:t xml:space="preserve">for this specific work, to this specific man, in this specific crisis</w:t>
      </w:r>
      <w:r>
        <w:t xml:space="preserve">. The principle is generalizable — and Scripture elsewhere supports it generously — but the verse must first be heard as a specific, crisis-addressed word of commission before it is broadened into a general principle. The broadening is legitimate; the decontextualization is not.</w:t>
      </w:r>
    </w:p>
    <w:p>
      <w:pPr>
        <w:pStyle w:val="BodyText"/>
      </w:pPr>
      <w:r>
        <w:t xml:space="preserve">Charismatic/Pentecostal interpreters sometimes read this verse as privileging dramatic, visible Spirit-manifestations over institutional or organizational means. The text does not support this. The Spirit’s work in Zechariah 4 produces</w:t>
      </w:r>
      <w:r>
        <w:t xml:space="preserve"> </w:t>
      </w:r>
      <w:r>
        <w:rPr>
          <w:i/>
          <w:iCs/>
        </w:rPr>
        <w:t xml:space="preserve">completed temple construction</w:t>
      </w:r>
      <w:r>
        <w:t xml:space="preserve"> </w:t>
      </w:r>
      <w:r>
        <w:t xml:space="preserve">— visible, structural, institutional, brick-by-brick results. The Spirit is not opposed to the ordinary means of construction; He is the power behind them. This is an important counter to a false Spirit/structure dichotomy.</w:t>
      </w:r>
    </w:p>
    <w:p>
      <w:pPr>
        <w:pStyle w:val="BodyText"/>
      </w:pPr>
      <w:r>
        <w:rPr>
          <w:b/>
          <w:bCs/>
        </w:rPr>
        <w:t xml:space="preserve">The lampstand as type:</w:t>
      </w:r>
    </w:p>
    <w:p>
      <w:pPr>
        <w:pStyle w:val="BodyText"/>
      </w:pPr>
      <w:r>
        <w:t xml:space="preserve">The vision’s lampstand is explicitly drawn from the Exodus tabernacle (Exodus 25:31–40), but here it is self-refueling via the olive trees — signaling something qualitatively new: the community’s witness does not depend on human maintenance but on divine supply. Most traditions acknowledge this typological development. The Reformed reading pushes further: this vision anticipates the church as the lampstand of Christ (Revelation 1–2), fueled not by human religious effort but by the Spirit given without measure (John 3:34). The lamp burns because the supply is inexhaustible, not because the attendants are faithful.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25:31–40</w:t>
      </w:r>
      <w:r>
        <w:t xml:space="preserve"> </w:t>
      </w:r>
      <w:r>
        <w:t xml:space="preserve">— The original tabernacle</w:t>
      </w:r>
      <w:r>
        <w:t xml:space="preserve"> </w:t>
      </w:r>
      <w:r>
        <w:rPr>
          <w:i/>
          <w:iCs/>
        </w:rPr>
        <w:t xml:space="preserve">menorah</w:t>
      </w:r>
      <w:r>
        <w:t xml:space="preserve">, which the vision explicitly invokes; the continuity signals that God’s presence-and-witness purposes from Sinai are now being renewed in the restoration, but with a crucial upgrade: the oil supply is now self-sustaining and divine, not humanly maintained.</w:t>
      </w:r>
    </w:p>
    <w:p>
      <w:pPr>
        <w:numPr>
          <w:ilvl w:val="0"/>
          <w:numId w:val="1001"/>
        </w:numPr>
      </w:pPr>
      <w:r>
        <w:rPr>
          <w:b/>
          <w:bCs/>
        </w:rPr>
        <w:t xml:space="preserve">Zechariah 3:1–10</w:t>
      </w:r>
      <w:r>
        <w:t xml:space="preserve"> </w:t>
      </w:r>
      <w:r>
        <w:t xml:space="preserve">— The immediately preceding vision, in which Joshua the high priest is cleansed and re-commissioned; together with Zechariah 4, these two visions address the two leaders of the restoration and establish the Spirit-empowered dual-office structure under which the work will proceed.</w:t>
      </w:r>
    </w:p>
    <w:p>
      <w:pPr>
        <w:numPr>
          <w:ilvl w:val="0"/>
          <w:numId w:val="1001"/>
        </w:numPr>
      </w:pPr>
      <w:r>
        <w:rPr>
          <w:b/>
          <w:bCs/>
        </w:rPr>
        <w:t xml:space="preserve">Haggai 2:4–5</w:t>
      </w:r>
      <w:r>
        <w:t xml:space="preserve"> </w:t>
      </w:r>
      <w:r>
        <w:t xml:space="preserve">—</w:t>
      </w:r>
      <w:r>
        <w:t xml:space="preserve"> </w:t>
      </w:r>
      <w:r>
        <w:t xml:space="preserve">“Be strong… and work. For I am with you… My Spirit remains in your midst. Fear not.”</w:t>
      </w:r>
      <w:r>
        <w:t xml:space="preserve"> </w:t>
      </w:r>
      <w:r>
        <w:t xml:space="preserve">The closest prophetic parallel: the same historical moment, the same stalled temple construction, the same divine response — Spirit-presence as the ground of courage. Zechariah 4 elaborates and visions what Haggai declares propositionally.</w:t>
      </w:r>
    </w:p>
    <w:p>
      <w:pPr>
        <w:numPr>
          <w:ilvl w:val="0"/>
          <w:numId w:val="1001"/>
        </w:numPr>
      </w:pPr>
      <w:r>
        <w:rPr>
          <w:b/>
          <w:bCs/>
        </w:rPr>
        <w:t xml:space="preserve">Zechariah 6:12–13</w:t>
      </w:r>
      <w:r>
        <w:t xml:space="preserve"> </w:t>
      </w:r>
      <w:r>
        <w:t xml:space="preserve">— The Branch oracle:</w:t>
      </w:r>
      <w:r>
        <w:t xml:space="preserve"> </w:t>
      </w:r>
      <w:r>
        <w:t xml:space="preserve">“He shall build the temple of the LORD… and shall bear royal honor, and shall sit and rule on his throne.”</w:t>
      </w:r>
      <w:r>
        <w:t xml:space="preserve"> </w:t>
      </w:r>
      <w:r>
        <w:t xml:space="preserve">The promise of Zechariah 4 (Zerubbabel will complete it) finds its ultimate fulfillment in One greater than Zerubbabel — the priest-king who builds the final temple not made with hands.</w:t>
      </w:r>
    </w:p>
    <w:p>
      <w:pPr>
        <w:numPr>
          <w:ilvl w:val="0"/>
          <w:numId w:val="1001"/>
        </w:numPr>
      </w:pPr>
      <w:r>
        <w:rPr>
          <w:b/>
          <w:bCs/>
        </w:rPr>
        <w:t xml:space="preserve">Revelation 11:3–4</w:t>
      </w:r>
      <w:r>
        <w:t xml:space="preserve"> </w:t>
      </w:r>
      <w:r>
        <w:t xml:space="preserve">—</w:t>
      </w:r>
      <w:r>
        <w:t xml:space="preserve"> </w:t>
      </w:r>
      <w:r>
        <w:t xml:space="preserve">“These are the two olive trees and the two lampstands that stand before the Lord of the earth.”</w:t>
      </w:r>
      <w:r>
        <w:t xml:space="preserve"> </w:t>
      </w:r>
      <w:r>
        <w:t xml:space="preserve">The New Testament explicitly appropriates Zechariah 4’s imagery for the church’s Spirit-empowered witness in the last days, confirming the canonical trajectory of the vision: what the Spirit accomplished through two anointed leaders in the restoration becomes the pattern for the church’s entire mission under the same Spirit.</w:t>
      </w:r>
    </w:p>
    <w:p>
      <w:r>
        <w:pict>
          <v:rect style="width:0;height:1.5pt" o:hralign="center" o:hrstd="t" o:hr="t"/>
        </w:pict>
      </w:r>
    </w:p>
    <w:p>
      <w:pPr>
        <w:pStyle w:val="FirstParagraph"/>
      </w:pPr>
      <w:r>
        <w:rPr>
          <w:b/>
          <w:bCs/>
        </w:rPr>
        <w:t xml:space="preserve">Aim:</w:t>
      </w:r>
      <w:r>
        <w:t xml:space="preserve"> </w:t>
      </w:r>
      <w:r>
        <w:t xml:space="preserve">To re-mobilize readers paralyzed by impossible tasks — whether in ministry, vocation, or personal obedience — by anchoring their confidence not in available resources but in the Spirit of the LORD who completes what He begins.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interpreting angel rouses Zechariah, asking what he sees</w:t>
            </w:r>
          </w:p>
        </w:tc>
        <w:tc>
          <w:tcPr/>
          <w:p>
            <w:pPr>
              <w:pStyle w:val="Compact"/>
            </w:pPr>
            <w:r>
              <w:t xml:space="preserve">The angel</w:t>
            </w:r>
            <w:r>
              <w:t xml:space="preserve"> </w:t>
            </w:r>
            <w:r>
              <w:t xml:space="preserve">“woke me, like a man who is awakened out of his sleep”</w:t>
            </w:r>
            <w:r>
              <w:t xml:space="preserve"> </w:t>
            </w:r>
            <w:r>
              <w:t xml:space="preserve">— heightened attention; this vision requires full wakefulness</w:t>
            </w:r>
          </w:p>
        </w:tc>
      </w:tr>
      <w:tr>
        <w:tc>
          <w:tcPr/>
          <w:p>
            <w:pPr>
              <w:pStyle w:val="Compact"/>
            </w:pPr>
            <w:r>
              <w:t xml:space="preserve">2–3</w:t>
            </w:r>
          </w:p>
        </w:tc>
        <w:tc>
          <w:tcPr/>
          <w:p>
            <w:pPr>
              <w:pStyle w:val="Compact"/>
            </w:pPr>
            <w:r>
              <w:t xml:space="preserve">Zechariah sees a golden lampstand with a bowl on top, seven lamps with seven lips each, and two olive trees flanking it</w:t>
            </w:r>
          </w:p>
        </w:tc>
        <w:tc>
          <w:tcPr/>
          <w:p>
            <w:pPr>
              <w:pStyle w:val="Compact"/>
            </w:pPr>
            <w:r>
              <w:t xml:space="preserve">The lampstand mirrors the tabernacle</w:t>
            </w:r>
            <w:r>
              <w:t xml:space="preserve"> </w:t>
            </w:r>
            <w:r>
              <w:rPr>
                <w:i/>
                <w:iCs/>
              </w:rPr>
              <w:t xml:space="preserve">menorah</w:t>
            </w:r>
            <w:r>
              <w:t xml:space="preserve"> </w:t>
            </w:r>
            <w:r>
              <w:t xml:space="preserve">(Exodus 25) but here is self-fueling via the bowl and olive trees — a qualitative advance</w:t>
            </w:r>
          </w:p>
        </w:tc>
      </w:tr>
      <w:tr>
        <w:tc>
          <w:tcPr/>
          <w:p>
            <w:pPr>
              <w:pStyle w:val="Compact"/>
            </w:pPr>
            <w:r>
              <w:t xml:space="preserve">4–5</w:t>
            </w:r>
          </w:p>
        </w:tc>
        <w:tc>
          <w:tcPr/>
          <w:p>
            <w:pPr>
              <w:pStyle w:val="Compact"/>
            </w:pPr>
            <w:r>
              <w:t xml:space="preserve">Zechariah asks the angel to explain; the angel expresses mild surprise that Zechariah does not know</w:t>
            </w:r>
          </w:p>
        </w:tc>
        <w:tc>
          <w:tcPr/>
          <w:p>
            <w:pPr>
              <w:pStyle w:val="Compact"/>
            </w:pPr>
            <w:r>
              <w:t xml:space="preserve">“Do you not know what these are?”</w:t>
            </w:r>
            <w:r>
              <w:t xml:space="preserve"> </w:t>
            </w:r>
            <w:r>
              <w:t xml:space="preserve">— the vision’s meaning is expected to be accessible; it is not esoteric</w:t>
            </w:r>
          </w:p>
        </w:tc>
      </w:tr>
      <w:tr>
        <w:tc>
          <w:tcPr/>
          <w:p>
            <w:pPr>
              <w:pStyle w:val="Compact"/>
            </w:pPr>
            <w:r>
              <w:t xml:space="preserve">6a</w:t>
            </w:r>
          </w:p>
        </w:tc>
        <w:tc>
          <w:tcPr/>
          <w:p>
            <w:pPr>
              <w:pStyle w:val="Compact"/>
            </w:pPr>
            <w:r>
              <w:t xml:space="preserve">The angel declares the word of the LORD to Zerubbabel</w:t>
            </w:r>
          </w:p>
        </w:tc>
        <w:tc>
          <w:tcPr/>
          <w:p>
            <w:pPr>
              <w:pStyle w:val="Compact"/>
            </w:pPr>
            <w:r>
              <w:t xml:space="preserve">The vision pivots to direct address; the lampstand vision becomes the vehicle for a specific word to a specific leader</w:t>
            </w:r>
          </w:p>
        </w:tc>
      </w:tr>
      <w:tr>
        <w:tc>
          <w:tcPr/>
          <w:p>
            <w:pPr>
              <w:pStyle w:val="Compact"/>
            </w:pPr>
            <w:r>
              <w:t xml:space="preserve">6b</w:t>
            </w:r>
          </w:p>
        </w:tc>
        <w:tc>
          <w:tcPr/>
          <w:p>
            <w:pPr>
              <w:pStyle w:val="Compact"/>
            </w:pPr>
            <w:r>
              <w:t xml:space="preserve">“Not by might, nor by power, but by my Spirit, says the LORD of hosts”</w:t>
            </w:r>
          </w:p>
        </w:tc>
        <w:tc>
          <w:tcPr/>
          <w:p>
            <w:pPr>
              <w:pStyle w:val="Compact"/>
            </w:pPr>
            <w:r>
              <w:t xml:space="preserve">The central theological declaration of the chapter — and one of the most compressed pneumatological statements in the Old Testament</w:t>
            </w:r>
          </w:p>
        </w:tc>
      </w:tr>
      <w:tr>
        <w:tc>
          <w:tcPr/>
          <w:p>
            <w:pPr>
              <w:pStyle w:val="Compact"/>
            </w:pPr>
            <w:r>
              <w:t xml:space="preserve">7</w:t>
            </w:r>
          </w:p>
        </w:tc>
        <w:tc>
          <w:tcPr/>
          <w:p>
            <w:pPr>
              <w:pStyle w:val="Compact"/>
            </w:pPr>
            <w:r>
              <w:t xml:space="preserve">The great mountain before Zerubbabel will become a plain; the capstone will be set with shouts of</w:t>
            </w:r>
            <w:r>
              <w:t xml:space="preserve"> </w:t>
            </w:r>
            <w:r>
              <w:t xml:space="preserve">“Grace, grace to it!”</w:t>
            </w:r>
          </w:p>
        </w:tc>
        <w:tc>
          <w:tcPr/>
          <w:p>
            <w:pPr>
              <w:pStyle w:val="Compact"/>
            </w:pPr>
            <w:r>
              <w:t xml:space="preserve">The mountain is the totality of obstacles facing the reconstruction;</w:t>
            </w:r>
            <w:r>
              <w:t xml:space="preserve"> </w:t>
            </w:r>
            <w:r>
              <w:t xml:space="preserve">“Grace, grace”</w:t>
            </w:r>
            <w:r>
              <w:t xml:space="preserve"> </w:t>
            </w:r>
            <w:r>
              <w:t xml:space="preserve">is the completion cry — what finishes the work is divine favor, not human deserving</w:t>
            </w:r>
          </w:p>
        </w:tc>
      </w:tr>
      <w:tr>
        <w:tc>
          <w:tcPr/>
          <w:p>
            <w:pPr>
              <w:pStyle w:val="Compact"/>
            </w:pPr>
            <w:r>
              <w:t xml:space="preserve">8–9</w:t>
            </w:r>
          </w:p>
        </w:tc>
        <w:tc>
          <w:tcPr/>
          <w:p>
            <w:pPr>
              <w:pStyle w:val="Compact"/>
            </w:pPr>
            <w:r>
              <w:t xml:space="preserve">The hands of Zerubbabel laid the foundation; his hands will complete it; this will confirm that the LORD sent Zechariah</w:t>
            </w:r>
          </w:p>
        </w:tc>
        <w:tc>
          <w:tcPr/>
          <w:p>
            <w:pPr>
              <w:pStyle w:val="Compact"/>
            </w:pPr>
            <w:r>
              <w:t xml:space="preserve">Completion is guaranteed as a sign: the prophet’s credibility and the LORD’s faithfulness are both staked on Zerubbabel finishing</w:t>
            </w:r>
          </w:p>
        </w:tc>
      </w:tr>
      <w:tr>
        <w:tc>
          <w:tcPr/>
          <w:p>
            <w:pPr>
              <w:pStyle w:val="Compact"/>
            </w:pPr>
            <w:r>
              <w:t xml:space="preserve">10a</w:t>
            </w:r>
          </w:p>
        </w:tc>
        <w:tc>
          <w:tcPr/>
          <w:p>
            <w:pPr>
              <w:pStyle w:val="Compact"/>
            </w:pPr>
            <w:r>
              <w:t xml:space="preserve">“Who has despised the day of small things?”</w:t>
            </w:r>
          </w:p>
        </w:tc>
        <w:tc>
          <w:tcPr/>
          <w:p>
            <w:pPr>
              <w:pStyle w:val="Compact"/>
            </w:pPr>
            <w:r>
              <w:t xml:space="preserve">A rebuke to those who have written off the restoration as too small, too slow, too marginal to matter</w:t>
            </w:r>
          </w:p>
        </w:tc>
      </w:tr>
      <w:tr>
        <w:tc>
          <w:tcPr/>
          <w:p>
            <w:pPr>
              <w:pStyle w:val="Compact"/>
            </w:pPr>
            <w:r>
              <w:t xml:space="preserve">10b</w:t>
            </w:r>
          </w:p>
        </w:tc>
        <w:tc>
          <w:tcPr/>
          <w:p>
            <w:pPr>
              <w:pStyle w:val="Compact"/>
            </w:pPr>
            <w:r>
              <w:t xml:space="preserve">The seven lamps are the eyes of the LORD ranging over the whole earth, rejoicing at the plumb line in Zerubbabel’s hand</w:t>
            </w:r>
          </w:p>
        </w:tc>
        <w:tc>
          <w:tcPr/>
          <w:p>
            <w:pPr>
              <w:pStyle w:val="Compact"/>
            </w:pPr>
            <w:r>
              <w:t xml:space="preserve">The LORD’s omniscience is not neutral surveillance — He rejoices at the ordinary work of construction; the plumb line in Zerubbabel’s hand is a cause of divine delight</w:t>
            </w:r>
          </w:p>
        </w:tc>
      </w:tr>
      <w:tr>
        <w:tc>
          <w:tcPr/>
          <w:p>
            <w:pPr>
              <w:pStyle w:val="Compact"/>
            </w:pPr>
            <w:r>
              <w:t xml:space="preserve">11–12</w:t>
            </w:r>
          </w:p>
        </w:tc>
        <w:tc>
          <w:tcPr/>
          <w:p>
            <w:pPr>
              <w:pStyle w:val="Compact"/>
            </w:pPr>
            <w:r>
              <w:t xml:space="preserve">Zechariah asks again about the two olive trees and the two branches draining oil through golden pipes</w:t>
            </w:r>
          </w:p>
        </w:tc>
        <w:tc>
          <w:tcPr/>
          <w:p>
            <w:pPr>
              <w:pStyle w:val="Compact"/>
            </w:pPr>
            <w:r>
              <w:t xml:space="preserve">The question is pressed twice — the two figures are significant beyond their immediate identification</w:t>
            </w:r>
          </w:p>
        </w:tc>
      </w:tr>
      <w:tr>
        <w:tc>
          <w:tcPr/>
          <w:p>
            <w:pPr>
              <w:pStyle w:val="Compact"/>
            </w:pPr>
            <w:r>
              <w:t xml:space="preserve">13–14</w:t>
            </w:r>
          </w:p>
        </w:tc>
        <w:tc>
          <w:tcPr/>
          <w:p>
            <w:pPr>
              <w:pStyle w:val="Compact"/>
            </w:pPr>
            <w:r>
              <w:t xml:space="preserve">The angel asks if Zechariah does not know; Zechariah confesses ignorance; the angel identifies them as</w:t>
            </w:r>
            <w:r>
              <w:t xml:space="preserve"> </w:t>
            </w:r>
            <w:r>
              <w:t xml:space="preserve">“the two anointed ones who stand by the Lord of the whole earth”</w:t>
            </w:r>
          </w:p>
        </w:tc>
        <w:tc>
          <w:tcPr/>
          <w:p>
            <w:pPr>
              <w:pStyle w:val="Compact"/>
            </w:pPr>
            <w:r>
              <w:rPr>
                <w:i/>
                <w:iCs/>
              </w:rPr>
              <w:t xml:space="preserve">Bene-hayyitshar</w:t>
            </w:r>
            <w:r>
              <w:t xml:space="preserve"> </w:t>
            </w:r>
            <w:r>
              <w:t xml:space="preserve">—</w:t>
            </w:r>
            <w:r>
              <w:t xml:space="preserve"> </w:t>
            </w:r>
            <w:r>
              <w:t xml:space="preserve">“sons of oil/fresh oil”</w:t>
            </w:r>
            <w:r>
              <w:t xml:space="preserve"> </w:t>
            </w:r>
            <w:r>
              <w:t xml:space="preserve">— priestly/royal figures continuously supplying oil (Spirit) to the lampstand; Joshua and Zerubbabel as Spirit-conduit leaders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Vision Described: A Self-Sustaining Lampstand</w:t>
            </w:r>
          </w:p>
        </w:tc>
      </w:tr>
      <w:tr>
        <w:tc>
          <w:tcPr/>
          <w:p>
            <w:pPr>
              <w:pStyle w:val="Compact"/>
            </w:pPr>
            <w:r>
              <w:t xml:space="preserve">2</w:t>
            </w:r>
          </w:p>
        </w:tc>
        <w:tc>
          <w:tcPr/>
          <w:p>
            <w:pPr>
              <w:pStyle w:val="Compact"/>
            </w:pPr>
            <w:r>
              <w:t xml:space="preserve">6–7</w:t>
            </w:r>
          </w:p>
        </w:tc>
        <w:tc>
          <w:tcPr/>
          <w:p>
            <w:pPr>
              <w:pStyle w:val="Compact"/>
            </w:pPr>
            <w:r>
              <w:t xml:space="preserve">The Word to Zerubbabel: Not by Might but by My Spirit</w:t>
            </w:r>
          </w:p>
        </w:tc>
      </w:tr>
      <w:tr>
        <w:tc>
          <w:tcPr/>
          <w:p>
            <w:pPr>
              <w:pStyle w:val="Compact"/>
            </w:pPr>
            <w:r>
              <w:t xml:space="preserve">3</w:t>
            </w:r>
          </w:p>
        </w:tc>
        <w:tc>
          <w:tcPr/>
          <w:p>
            <w:pPr>
              <w:pStyle w:val="Compact"/>
            </w:pPr>
            <w:r>
              <w:t xml:space="preserve">8–10</w:t>
            </w:r>
          </w:p>
        </w:tc>
        <w:tc>
          <w:tcPr/>
          <w:p>
            <w:pPr>
              <w:pStyle w:val="Compact"/>
            </w:pPr>
            <w:r>
              <w:t xml:space="preserve">The Guarantee of Completion: Small Things and the LORD’s Rejoicing</w:t>
            </w:r>
          </w:p>
        </w:tc>
      </w:tr>
      <w:tr>
        <w:tc>
          <w:tcPr/>
          <w:p>
            <w:pPr>
              <w:pStyle w:val="Compact"/>
            </w:pPr>
            <w:r>
              <w:t xml:space="preserve">4</w:t>
            </w:r>
          </w:p>
        </w:tc>
        <w:tc>
          <w:tcPr/>
          <w:p>
            <w:pPr>
              <w:pStyle w:val="Compact"/>
            </w:pPr>
            <w:r>
              <w:t xml:space="preserve">11–14</w:t>
            </w:r>
          </w:p>
        </w:tc>
        <w:tc>
          <w:tcPr/>
          <w:p>
            <w:pPr>
              <w:pStyle w:val="Compact"/>
            </w:pPr>
            <w:r>
              <w:t xml:space="preserve">The Vision Interpreted: The Two Anointed Ones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work advances not by human resources but by His Spirit alone.</w:t>
      </w:r>
    </w:p>
    <w:p>
      <w:pPr>
        <w:pStyle w:val="BodyText"/>
      </w:pPr>
      <w:r>
        <w:rPr>
          <w:b/>
          <w:bCs/>
        </w:rPr>
        <w:t xml:space="preserve">Primary Claim:</w:t>
      </w:r>
      <w:r>
        <w:t xml:space="preserve"> </w:t>
      </w:r>
      <w:r>
        <w:t xml:space="preserve">The LORD of hosts declares to a stalled, under-resourced people that every mountain of opposition will be leveled — not by their strength, not by their numbers, but by His Spirit — so that the work He began through them He will also bring to completion, and they must now rise and build accordingly.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what you are actually trusting to accomplish God’s work.</w:t>
      </w:r>
      <w:r>
        <w:t xml:space="preserve"> </w:t>
      </w:r>
      <w:r>
        <w:rPr>
          <w:i/>
          <w:iCs/>
        </w:rPr>
        <w:t xml:space="preserve">(Mind/belief)</w:t>
      </w:r>
      <w:r>
        <w:t xml:space="preserve"> </w:t>
      </w:r>
      <w:r>
        <w:t xml:space="preserve">Zerubbabel did not face a deficit of information — he faced a deficit of confidence in the right resource. The vision does not give him a new strategy; it reorients his confidence from visible resources to the invisible Spirit. The most dangerous place a Christian leader or congregation can be is pressing forward with God’s work while trusting primarily in talent, funding, institutional momentum, or political favor. This passage demands an audit: when you survey the obstacles before you, where does your confidence actually land? The vision calls for a cognitive reorientation — not optimism about circumstances, but settled trust in the Spirit who has already pledged to complete the work.</w:t>
      </w:r>
    </w:p>
    <w:p>
      <w:pPr>
        <w:pStyle w:val="BodyText"/>
      </w:pPr>
      <w:r>
        <w:rPr>
          <w:b/>
          <w:bCs/>
        </w:rPr>
        <w:t xml:space="preserve">2. Repent of despising the day of small things.</w:t>
      </w:r>
      <w:r>
        <w:t xml:space="preserve"> </w:t>
      </w:r>
      <w:r>
        <w:rPr>
          <w:i/>
          <w:iCs/>
        </w:rPr>
        <w:t xml:space="preserve">(Affections/worship)</w:t>
      </w:r>
      <w:r>
        <w:t xml:space="preserve"> </w:t>
      </w:r>
      <w:r>
        <w:t xml:space="preserve">The rebuke of verse 10 is directed at those who looked at the returned exiles — their small numbers, their modest resources, their half-built temple — and concluded that God was not in it. The same contempt operates today whenever we evaluate the significance of a ministry, a congregation, or a season of obedience by the metrics of scale and visible impact. This is not merely a strategic error; it is a failure of worship — it measures God’s work by human standards rather than by the LORD’s own evaluation. He rejoices at the plumb line in Zerubbabel’s hand. He finds delight in ordinary, faithful, slow construction. Repentance here means grieving the idolatry of scale and relearning to find joy where God finds joy: in faithful obedience to the work at hand, however small it appears.</w:t>
      </w:r>
    </w:p>
    <w:p>
      <w:pPr>
        <w:pStyle w:val="BodyText"/>
      </w:pPr>
      <w:r>
        <w:rPr>
          <w:b/>
          <w:bCs/>
        </w:rPr>
        <w:t xml:space="preserve">3. Bring your specific</w:t>
      </w:r>
      <w:r>
        <w:rPr>
          <w:b/>
          <w:bCs/>
        </w:rPr>
        <w:t xml:space="preserve"> </w:t>
      </w:r>
      <w:r>
        <w:rPr>
          <w:b/>
          <w:bCs/>
        </w:rPr>
        <w:t xml:space="preserve">“great mountain”</w:t>
      </w:r>
      <w:r>
        <w:rPr>
          <w:b/>
          <w:bCs/>
        </w:rPr>
        <w:t xml:space="preserve"> </w:t>
      </w:r>
      <w:r>
        <w:rPr>
          <w:b/>
          <w:bCs/>
        </w:rPr>
        <w:t xml:space="preserve">before the LORD of hosts and expect it to become a plain.</w:t>
      </w:r>
      <w:r>
        <w:t xml:space="preserve"> </w:t>
      </w:r>
      <w:r>
        <w:rPr>
          <w:i/>
          <w:iCs/>
        </w:rPr>
        <w:t xml:space="preserve">(Affections/worship)</w:t>
      </w:r>
      <w:r>
        <w:t xml:space="preserve"> </w:t>
      </w:r>
      <w:r>
        <w:t xml:space="preserve">The oracle to Zerubbabel is not generic encouragement — it names his specific obstacle (</w:t>
      </w:r>
      <w:r>
        <w:t xml:space="preserve">“the great mountain before you”</w:t>
      </w:r>
      <w:r>
        <w:t xml:space="preserve">) and announces its specific destiny (</w:t>
      </w:r>
      <w:r>
        <w:t xml:space="preserve">“it shall become a plain”</w:t>
      </w:r>
      <w:r>
        <w:t xml:space="preserve">). The application is not an abstraction: identify the specific mountain — the opposition, the exhaustion, the financial impossibility, the relational rupture, the accumulated failure — that has stalled your obedience. Bring that mountain by name before the LORD of hosts. The Spirit who leveled the obstacles to the second temple has not been depleted. The God who names Zerubbabel’s obstacle and promises its removal is the same LORD who addresses your specific situation. Present it. Expect His answer.</w:t>
      </w:r>
    </w:p>
    <w:p>
      <w:pPr>
        <w:pStyle w:val="BodyText"/>
      </w:pPr>
      <w:r>
        <w:rPr>
          <w:b/>
          <w:bCs/>
        </w:rPr>
        <w:t xml:space="preserve">4. Complete what you have started in the LORD’s name.</w:t>
      </w:r>
      <w:r>
        <w:t xml:space="preserve"> </w:t>
      </w:r>
      <w:r>
        <w:rPr>
          <w:i/>
          <w:iCs/>
        </w:rPr>
        <w:t xml:space="preserve">(Will/behavior)</w:t>
      </w:r>
      <w:r>
        <w:t xml:space="preserve"> </w:t>
      </w:r>
      <w:r>
        <w:t xml:space="preserve">The promise of verses 8–9 is also an implicit commission: Zerubbabel laid the foundation, and</w:t>
      </w:r>
      <w:r>
        <w:t xml:space="preserve"> </w:t>
      </w:r>
      <w:r>
        <w:rPr>
          <w:i/>
          <w:iCs/>
        </w:rPr>
        <w:t xml:space="preserve">his hands will also complete it</w:t>
      </w:r>
      <w:r>
        <w:t xml:space="preserve">. The vision does not reassign the work to someone more capable or better resourced — it re-commissions the same man to finish what he started. Many seasons of spiritual stagnation are not the result of fresh obstacles but of abandoned obedience: a ministry begun and left incomplete, a discipline started and dropped, a calling accepted and then quietly set aside when the cost became clear. The word to Zerubbabel is the word to every person who has laid a foundation: the same hands that started the work are to complete it, and the Spirit who mobilized them at the beginning is the Spirit who sustains them to the end.</w:t>
      </w:r>
    </w:p>
    <w:p>
      <w:pPr>
        <w:pStyle w:val="BodyText"/>
      </w:pPr>
      <w:r>
        <w:rPr>
          <w:b/>
          <w:bCs/>
        </w:rPr>
        <w:t xml:space="preserve">5. Preach</w:t>
      </w:r>
      <w:r>
        <w:rPr>
          <w:b/>
          <w:bCs/>
        </w:rPr>
        <w:t xml:space="preserve"> </w:t>
      </w:r>
      <w:r>
        <w:rPr>
          <w:b/>
          <w:bCs/>
        </w:rPr>
        <w:t xml:space="preserve">“Grace, grace”</w:t>
      </w:r>
      <w:r>
        <w:rPr>
          <w:b/>
          <w:bCs/>
        </w:rPr>
        <w:t xml:space="preserve"> </w:t>
      </w:r>
      <w:r>
        <w:rPr>
          <w:b/>
          <w:bCs/>
        </w:rPr>
        <w:t xml:space="preserve">over the work — not your own competence.</w:t>
      </w:r>
      <w:r>
        <w:t xml:space="preserve"> </w:t>
      </w:r>
      <w:r>
        <w:rPr>
          <w:i/>
          <w:iCs/>
        </w:rPr>
        <w:t xml:space="preserve">(Mind/belief)</w:t>
      </w:r>
      <w:r>
        <w:t xml:space="preserve"> </w:t>
      </w:r>
      <w:r>
        <w:t xml:space="preserve">The capstone is set with the cry</w:t>
      </w:r>
      <w:r>
        <w:t xml:space="preserve"> </w:t>
      </w:r>
      <w:r>
        <w:t xml:space="preserve">“Grace, grace to it!”</w:t>
      </w:r>
      <w:r>
        <w:t xml:space="preserve"> </w:t>
      </w:r>
      <w:r>
        <w:t xml:space="preserve">— not</w:t>
      </w:r>
      <w:r>
        <w:t xml:space="preserve"> </w:t>
      </w:r>
      <w:r>
        <w:t xml:space="preserve">“skill, skill”</w:t>
      </w:r>
      <w:r>
        <w:t xml:space="preserve"> </w:t>
      </w:r>
      <w:r>
        <w:t xml:space="preserve">or</w:t>
      </w:r>
      <w:r>
        <w:t xml:space="preserve"> </w:t>
      </w:r>
      <w:r>
        <w:t xml:space="preserve">“effort, effort”</w:t>
      </w:r>
      <w:r>
        <w:t xml:space="preserve"> </w:t>
      </w:r>
      <w:r>
        <w:t xml:space="preserve">or</w:t>
      </w:r>
      <w:r>
        <w:t xml:space="preserve"> </w:t>
      </w:r>
      <w:r>
        <w:t xml:space="preserve">“finally, finally.”</w:t>
      </w:r>
      <w:r>
        <w:t xml:space="preserve"> </w:t>
      </w:r>
      <w:r>
        <w:t xml:space="preserve">What finishes the work is divine favor, not human deserving. This reframes how Christian workers speak about completed ministry: the instinct to credit our own faithfulness, leadership ability, or strategic wisdom when the work reaches completion is precisely what the vision rules out. The right response at every milestone — including the final one — is grace-acknowledgment. This is not false modesty; it is accurate theology. When what God promised comes to pass, the only appropriate response is wonder at His grace, not satisfaction at our performance.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4 delivers one of the most compressed and consequential pneumatological declarations in the entire Old Testament: the Spirit of the LORD of hosts is the sole sufficient power for the accomplishment of God’s redemptive purposes in history. This is not a statement about human inability alone — it is a positive declaration about the Spirit’s sufficiency. God does not call Zerubbabel to do less; He calls him to do the same work with a different operative confidence. The vision’s lampstand imagery further teaches that the community of God’s people is designed to be a self-sustaining witness, fueled not by human religious maintenance but by the Spirit’s inexhaustible supply flowing through Spirit-anointed leadership. The final frame — the LORD’s eyes ranging over the whole earth, rejoicing at the plumb line in Zerubbabel’s hand — establishes that God is not a passive sovereign waiting to see whether His people will succeed; He is an active, invested, rejoicing participant in the ordinary, faithful work of covenant obedience.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4 is one of the Old Testament’s clearest expressions of what Reformed theology identifies as total dependence on divine grace in the work of redemption. The Spirit of the LORD is not an assist to human effort — He is the sole energy source without which the work cannot and will not proceed. This passages grounds the Reformed insistence that in every domain of God’s work — the building of His church, the conversion of sinners, the sanctification of believers, the advance of the gospel against opposition — the decisive factor is never the strength of the human instrument but the power of the Spirit wielded by the sovereign LORD of hosts. The dual-office imagery of the two anointed ones — priest and king, Joshua and Zerubbabel — anticipates the one Anointed One in whom both offices are perfectly fulfilled: Jesus Christ, who builds His church (Matthew 16:18) by the same Spirit that hovered over creation and rested upon the tabernacle, and who stands as the ultimate guarantee that what God began in the restoration He will complete in the new creation. The rebuke of those who</w:t>
      </w:r>
      <w:r>
        <w:t xml:space="preserve"> </w:t>
      </w:r>
      <w:r>
        <w:t xml:space="preserve">“despise the day of small things”</w:t>
      </w:r>
      <w:r>
        <w:t xml:space="preserve"> </w:t>
      </w:r>
      <w:r>
        <w:t xml:space="preserve">is itself a Reformed corrective: faithful, Spirit-empowered ministry does not require worldly scale to be genuinely significant — the LORD of the whole earth rejoices over a plumb line in a faithful leader’s hand.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of hosts has declared it: every mountain of impossibility that stands before His people and His purposes will be leveled — not by assembling enough resources, not by finding enough will, but by the Spirit of God who finishes what He starts. You have been staring at the mountain long enough. The same hands that laid the foundation are the hands that will set the capstone. Rise and build — and when it is done, say only this: Grace. Grace.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Decontextualizing verse 6 into a generic slogan.</w:t>
      </w:r>
      <w:r>
        <w:t xml:space="preserve"> </w:t>
      </w:r>
      <w:r>
        <w:t xml:space="preserve">“Not by might, nor by power, but by my Spirit”</w:t>
      </w:r>
      <w:r>
        <w:t xml:space="preserve"> </w:t>
      </w:r>
      <w:r>
        <w:t xml:space="preserve">is among the most commonly extracted verses in the Old Testament — appearing on church walls, conference banners, and devotional calendars, almost always stripped of its original address to Zerubbabel and its specific context of stalled temple construction. When decontextualized, the verse loses both its pastoral precision (it is a word to a specific man in a specific crisis) and its commission force (it is not a passive observation about divine sovereignty but an active call to obedience powered by the Spirit). Preach it as the word it is: a Spirit-empowered re-commissioning of a discouraged leader to complete a specific, God-given task.</w:t>
      </w:r>
    </w:p>
    <w:p>
      <w:pPr>
        <w:numPr>
          <w:ilvl w:val="0"/>
          <w:numId w:val="1002"/>
        </w:numPr>
      </w:pPr>
      <w:r>
        <w:rPr>
          <w:b/>
          <w:bCs/>
        </w:rPr>
        <w:t xml:space="preserve">Reducing the vision to an allegory without a claim.</w:t>
      </w:r>
      <w:r>
        <w:t xml:space="preserve"> </w:t>
      </w:r>
      <w:r>
        <w:t xml:space="preserve">The lampstand, olive trees, and oil-pipes are vivid imagery, and the temptation in exposition is to spend most of the sermon explaining the symbolism while never landing the claim the imagery is serving. The vision is not self-referential; every element is in service of the word to Zerubbabel (v. 6) and the commissioning purpose of the vision. Explain the imagery only as much as is necessary to feel the force of the claim.</w:t>
      </w:r>
    </w:p>
    <w:p>
      <w:pPr>
        <w:numPr>
          <w:ilvl w:val="0"/>
          <w:numId w:val="1002"/>
        </w:numPr>
      </w:pPr>
      <w:r>
        <w:rPr>
          <w:b/>
          <w:bCs/>
        </w:rPr>
        <w:t xml:space="preserve">Preaching human heroism rather than Spirit-reliance.</w:t>
      </w:r>
      <w:r>
        <w:t xml:space="preserve"> </w:t>
      </w:r>
      <w:r>
        <w:t xml:space="preserve">Given that the passage is addressed to Zerubbabel and features him prominently, there is a strong pull toward a</w:t>
      </w:r>
      <w:r>
        <w:t xml:space="preserve"> </w:t>
      </w:r>
      <w:r>
        <w:t xml:space="preserve">“be like Zerubbabel”</w:t>
      </w:r>
      <w:r>
        <w:t xml:space="preserve"> </w:t>
      </w:r>
      <w:r>
        <w:t xml:space="preserve">sermon: courageous leader, faithful finisher, man who completed the job. But the entire point of the vision is that Zerubbabel’s completion of the temple is not the product of Zerubbabel’s heroism — it is the product of the Spirit’s power working through a leader who has learned to stop trusting in might and power. A sermon that produces admiration for Zerubbabel without reliance on the Spirit has inverted the vision’s claim.</w:t>
      </w:r>
    </w:p>
    <w:p>
      <w:pPr>
        <w:numPr>
          <w:ilvl w:val="0"/>
          <w:numId w:val="1002"/>
        </w:numPr>
      </w:pPr>
      <w:r>
        <w:rPr>
          <w:b/>
          <w:bCs/>
        </w:rPr>
        <w:t xml:space="preserve">Collapsing</w:t>
      </w:r>
      <w:r>
        <w:rPr>
          <w:b/>
          <w:bCs/>
        </w:rPr>
        <w:t xml:space="preserve"> </w:t>
      </w:r>
      <w:r>
        <w:rPr>
          <w:b/>
          <w:bCs/>
        </w:rPr>
        <w:t xml:space="preserve">“not by might”</w:t>
      </w:r>
      <w:r>
        <w:rPr>
          <w:b/>
          <w:bCs/>
        </w:rPr>
        <w:t xml:space="preserve"> </w:t>
      </w:r>
      <w:r>
        <w:rPr>
          <w:b/>
          <w:bCs/>
        </w:rPr>
        <w:t xml:space="preserve">into quietism.</w:t>
      </w:r>
      <w:r>
        <w:t xml:space="preserve"> </w:t>
      </w:r>
      <w:r>
        <w:t xml:space="preserve">The opposite error from human heroism is a passive</w:t>
      </w:r>
      <w:r>
        <w:t xml:space="preserve"> </w:t>
      </w:r>
      <w:r>
        <w:t xml:space="preserve">“let go and let God”</w:t>
      </w:r>
      <w:r>
        <w:t xml:space="preserve"> </w:t>
      </w:r>
      <w:r>
        <w:t xml:space="preserve">reading that evacuates the commission. The vision explicitly calls Zerubbabel to action — his hands will complete the work, the plumb line is in his hand, the LORD rejoices at construction in progress. The Spirit’s sufficiency does not replace human obedience; it empowers it. Preach Spirit-reliance as the engine of bold, persistent, concrete action — not as an excuse for inaction.</w:t>
      </w:r>
    </w:p>
    <w:p>
      <w:pPr>
        <w:numPr>
          <w:ilvl w:val="0"/>
          <w:numId w:val="1002"/>
        </w:numPr>
      </w:pPr>
      <w:r>
        <w:rPr>
          <w:b/>
          <w:bCs/>
        </w:rPr>
        <w:t xml:space="preserve">Missing the rebuke of verse 10.</w:t>
      </w:r>
      <w:r>
        <w:t xml:space="preserve"> </w:t>
      </w:r>
      <w:r>
        <w:t xml:space="preserve">“Who has despised the day of small things?”</w:t>
      </w:r>
      <w:r>
        <w:t xml:space="preserve"> </w:t>
      </w:r>
      <w:r>
        <w:t xml:space="preserve">is a confrontational word often softened in exposition into a gentle encouragement about humble beginnings. In context, it is a rebuke: some in the restoration community had looked at the work and dismissed it as too small to matter. This is a recurring sin in ministry contexts — the idolatry of scale, the contempt for ordinary faithfulness. Preach the rebuke as a rebuke. The LORD of the whole earth rejoices over a plumb line in a faithful man’s hand. That is a word that needs to land with full force.</w:t>
      </w:r>
    </w:p>
    <w:p>
      <w:pPr>
        <w:numPr>
          <w:ilvl w:val="0"/>
          <w:numId w:val="1002"/>
        </w:numPr>
      </w:pPr>
      <w:r>
        <w:rPr>
          <w:b/>
          <w:bCs/>
        </w:rPr>
        <w:t xml:space="preserve">Forcing a premature christological resolution that bypasses the passage’s own claim.</w:t>
      </w:r>
      <w:r>
        <w:t xml:space="preserve"> </w:t>
      </w:r>
      <w:r>
        <w:t xml:space="preserve">Zechariah 4 does have a genuine typological and canonical trajectory toward Christ — the Branch oracle (Zechariah 6), the New Testament’s appropriation of the lampstand imagery, and the ultimate fulfillment of priest-king in Jesus are all real and worth noting. But the passage’s own primary claim is addressed to Zerubbabel and the restoration community in their historical crisis. A sermon that races past the commissioning of Zerubbabel to arrive quickly at Jesus risks losing the passage’s force as a word about Spirit-empowered obedience for real people doing real work in discouraging circumstances. Let the historical claim land before moving to its fulfillment.</w:t>
      </w:r>
    </w:p>
    <w:p>
      <w:r>
        <w:pict>
          <v:rect style="width:0;height:1.5pt" o:hralign="center" o:hrstd="t" o:hr="t"/>
        </w:pict>
      </w:r>
    </w:p>
    <w:p>
      <w:pPr>
        <w:pStyle w:val="FirstParagraph"/>
      </w:pPr>
      <w:r>
        <w:rPr>
          <w:i/>
          <w:iCs/>
        </w:rPr>
        <w:t xml:space="preserve">Analysis generated per CLAUDE2.md framework. Output file:</w:t>
      </w:r>
      <w:r>
        <w:rPr>
          <w:i/>
          <w:iCs/>
        </w:rPr>
        <w:t xml:space="preserve"> </w:t>
      </w:r>
      <w:r>
        <w:rPr>
          <w:b/>
          <w:bCs/>
          <w:i/>
          <w:iCs/>
        </w:rPr>
        <w:t xml:space="preserve">38 Zechariah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2026-07-14T21:06:57Z</dcterms:created>
  <dcterms:modified xsi:type="dcterms:W3CDTF">2026-07-14T21:06:57Z</dcterms:modified>
</cp:coreProperties>
</file>

<file path=docProps/custom.xml><?xml version="1.0" encoding="utf-8"?>
<Properties xmlns="http://schemas.openxmlformats.org/officeDocument/2006/custom-properties" xmlns:vt="http://schemas.openxmlformats.org/officeDocument/2006/docPropsVTypes"/>
</file>